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2" w:rsidRDefault="000D425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52" w:rsidRPr="00714F04" w:rsidRDefault="000D4252" w:rsidP="000D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D4252" w:rsidRPr="00714F04" w:rsidRDefault="000D4252" w:rsidP="000D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«Малополпинская средняя общеобразовательная школа»</w:t>
      </w:r>
    </w:p>
    <w:p w:rsidR="000D4252" w:rsidRPr="00714F04" w:rsidRDefault="000D4252" w:rsidP="000D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Брянского района</w:t>
      </w:r>
    </w:p>
    <w:p w:rsidR="000D4252" w:rsidRPr="00714F04" w:rsidRDefault="000D4252" w:rsidP="000D4252">
      <w:pPr>
        <w:rPr>
          <w:rFonts w:ascii="Times New Roman" w:hAnsi="Times New Roman" w:cs="Times New Roman"/>
          <w:sz w:val="28"/>
          <w:szCs w:val="28"/>
        </w:rPr>
      </w:pPr>
    </w:p>
    <w:p w:rsidR="000D4252" w:rsidRPr="00714F04" w:rsidRDefault="000D4252" w:rsidP="000D42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F04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</w:t>
      </w:r>
    </w:p>
    <w:p w:rsidR="000D4252" w:rsidRPr="00714F04" w:rsidRDefault="000D4252" w:rsidP="000D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учебного предмета «Окружающий мир»</w:t>
      </w:r>
    </w:p>
    <w:p w:rsidR="000D4252" w:rsidRPr="00714F04" w:rsidRDefault="000D4252" w:rsidP="000D4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252" w:rsidRPr="00714F04" w:rsidRDefault="000D4252" w:rsidP="000D4252">
      <w:pPr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учебного предмета «Окружающий мир» для 4 класса  разработана учителем в  соответствии с  положением о рабочей программе учителя МБОУ «Малополпинская СОШ» и определяет организацию образовательной деятельности учителя в школе по окружающему миру. Рабочая программа </w:t>
      </w:r>
      <w:r w:rsidRPr="00714F04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 w:rsidRPr="00714F04">
        <w:rPr>
          <w:rFonts w:ascii="Times New Roman" w:hAnsi="Times New Roman" w:cs="Times New Roman"/>
          <w:sz w:val="28"/>
          <w:szCs w:val="28"/>
        </w:rPr>
        <w:t xml:space="preserve"> «Окружающий мир» является частью ООП НООопределяющей:</w:t>
      </w:r>
    </w:p>
    <w:p w:rsidR="000D4252" w:rsidRPr="00714F04" w:rsidRDefault="000D4252" w:rsidP="000D4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0D4252" w:rsidRPr="00714F04" w:rsidRDefault="000D4252" w:rsidP="000D4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 xml:space="preserve">- планируемые результаты (личностные, </w:t>
      </w:r>
      <w:proofErr w:type="spellStart"/>
      <w:r w:rsidRPr="00714F0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14F04"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0D4252" w:rsidRPr="00714F04" w:rsidRDefault="000D4252" w:rsidP="000D4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- тематическое планирование.</w:t>
      </w:r>
    </w:p>
    <w:p w:rsidR="000D4252" w:rsidRPr="00714F04" w:rsidRDefault="000D4252" w:rsidP="000D4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учителей начальных классов и согласована заместителем директора по УР.</w:t>
      </w:r>
    </w:p>
    <w:p w:rsidR="000D4252" w:rsidRPr="00714F04" w:rsidRDefault="000D4252" w:rsidP="000D4252">
      <w:pPr>
        <w:jc w:val="both"/>
        <w:rPr>
          <w:rFonts w:ascii="Times New Roman" w:hAnsi="Times New Roman" w:cs="Times New Roman"/>
          <w:sz w:val="28"/>
          <w:szCs w:val="28"/>
        </w:rPr>
      </w:pPr>
      <w:r w:rsidRPr="00714F04">
        <w:rPr>
          <w:rFonts w:ascii="Times New Roman" w:hAnsi="Times New Roman" w:cs="Times New Roman"/>
          <w:sz w:val="28"/>
          <w:szCs w:val="28"/>
        </w:rPr>
        <w:t>Дата: 29.08.2023</w:t>
      </w: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0D4252">
      <w:pPr>
        <w:ind w:firstLine="709"/>
        <w:jc w:val="both"/>
        <w:rPr>
          <w:sz w:val="28"/>
          <w:szCs w:val="28"/>
        </w:rPr>
      </w:pPr>
    </w:p>
    <w:p w:rsidR="000D4252" w:rsidRDefault="000D425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52" w:rsidRDefault="000D425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52" w:rsidRDefault="000D425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52" w:rsidRDefault="000D4252" w:rsidP="000D4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252" w:rsidRDefault="000D425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«Малополпинская средняя общеобразовательная школа»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Брянского района</w:t>
      </w:r>
    </w:p>
    <w:p w:rsidR="00EE1342" w:rsidRDefault="00EE1342" w:rsidP="00EE1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СОГЛАСОВАНО</w:t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                                          заместитель директора по УР</w:t>
      </w:r>
    </w:p>
    <w:p w:rsidR="00EE1342" w:rsidRPr="000D425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</w:t>
      </w:r>
      <w:r w:rsidR="000D4252">
        <w:rPr>
          <w:rFonts w:ascii="Times New Roman" w:hAnsi="Times New Roman" w:cs="Times New Roman"/>
          <w:sz w:val="24"/>
          <w:szCs w:val="24"/>
        </w:rPr>
        <w:t>елей начальных классов</w:t>
      </w:r>
      <w:r w:rsidR="00B73D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u w:val="single"/>
        </w:rPr>
        <w:t>Михайлова С.Н.</w:t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от 29.08.2023 г.                                     Дата:  29.08.2023 г.</w:t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основной обр</w:t>
      </w:r>
      <w:r w:rsidR="000D4252">
        <w:rPr>
          <w:rFonts w:ascii="Times New Roman" w:hAnsi="Times New Roman" w:cs="Times New Roman"/>
          <w:sz w:val="28"/>
          <w:szCs w:val="28"/>
        </w:rPr>
        <w:t>азовательной программы  начального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</w:t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«Окружающий мир»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начального общего образования 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освоения: 2 года (с 3 по 4 классы)</w:t>
      </w: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42" w:rsidRDefault="00EE1342" w:rsidP="00EE1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EE1342" w:rsidRDefault="00EE1342" w:rsidP="00EE1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географии: </w:t>
      </w:r>
    </w:p>
    <w:p w:rsidR="00EE1342" w:rsidRDefault="00EE1342" w:rsidP="00EE1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Гридина Елена Владимировна</w:t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B73D87" w:rsidP="00EE1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D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1028700"/>
            <wp:effectExtent l="19050" t="0" r="9525" b="0"/>
            <wp:docPr id="1" name="Рисунок 1" descr="C:\Users\User\Desktop\выписка верн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42" w:rsidRDefault="00EE1342" w:rsidP="00EE1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E57AE" w:rsidRDefault="003E57AE" w:rsidP="00A9215A">
      <w:pPr>
        <w:jc w:val="center"/>
        <w:rPr>
          <w:b/>
          <w:sz w:val="32"/>
          <w:szCs w:val="32"/>
        </w:rPr>
      </w:pPr>
    </w:p>
    <w:p w:rsidR="0005769C" w:rsidRDefault="0005769C" w:rsidP="00A9215A">
      <w:pPr>
        <w:jc w:val="center"/>
        <w:rPr>
          <w:b/>
          <w:sz w:val="32"/>
          <w:szCs w:val="32"/>
        </w:rPr>
      </w:pPr>
    </w:p>
    <w:p w:rsidR="00EE1342" w:rsidRDefault="00EE1342" w:rsidP="00A9215A">
      <w:pPr>
        <w:jc w:val="center"/>
        <w:rPr>
          <w:b/>
          <w:sz w:val="32"/>
          <w:szCs w:val="32"/>
        </w:rPr>
      </w:pPr>
    </w:p>
    <w:p w:rsidR="00A9215A" w:rsidRDefault="00A9215A" w:rsidP="00A9215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9215A" w:rsidRDefault="00A9215A" w:rsidP="00A92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4C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5769C" w:rsidRPr="003E4C67" w:rsidRDefault="0005769C" w:rsidP="00A92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215A" w:rsidRDefault="00A9215A" w:rsidP="00A9215A">
      <w:pPr>
        <w:rPr>
          <w:rFonts w:ascii="Times New Roman" w:hAnsi="Times New Roman"/>
          <w:sz w:val="28"/>
          <w:szCs w:val="28"/>
        </w:rPr>
      </w:pPr>
      <w:r w:rsidRPr="003E4C67">
        <w:rPr>
          <w:rFonts w:ascii="Times New Roman" w:hAnsi="Times New Roman"/>
          <w:sz w:val="28"/>
          <w:szCs w:val="28"/>
        </w:rPr>
        <w:t xml:space="preserve">    Рабочая программа </w:t>
      </w:r>
      <w:r w:rsidR="0010361C">
        <w:rPr>
          <w:rFonts w:ascii="Times New Roman" w:hAnsi="Times New Roman"/>
          <w:b/>
          <w:sz w:val="28"/>
          <w:szCs w:val="28"/>
        </w:rPr>
        <w:t>по окружающему миру 4</w:t>
      </w:r>
      <w:r w:rsidRPr="005969B7">
        <w:rPr>
          <w:rFonts w:ascii="Times New Roman" w:hAnsi="Times New Roman"/>
          <w:b/>
          <w:sz w:val="28"/>
          <w:szCs w:val="28"/>
        </w:rPr>
        <w:t xml:space="preserve"> класса</w:t>
      </w:r>
      <w:r w:rsidRPr="003E4C67">
        <w:rPr>
          <w:rFonts w:ascii="Times New Roman" w:hAnsi="Times New Roman"/>
          <w:sz w:val="28"/>
          <w:szCs w:val="28"/>
        </w:rPr>
        <w:t>составлена на основе:</w:t>
      </w:r>
    </w:p>
    <w:p w:rsidR="0025787F" w:rsidRPr="0025787F" w:rsidRDefault="0025787F" w:rsidP="0025787F">
      <w:pPr>
        <w:pStyle w:val="a4"/>
        <w:numPr>
          <w:ilvl w:val="0"/>
          <w:numId w:val="5"/>
        </w:numPr>
        <w:rPr>
          <w:color w:val="494949"/>
          <w:sz w:val="28"/>
          <w:szCs w:val="28"/>
          <w:shd w:val="clear" w:color="auto" w:fill="E6E6E6"/>
        </w:rPr>
      </w:pPr>
      <w:r w:rsidRPr="0025787F">
        <w:rPr>
          <w:bCs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</w:t>
      </w:r>
      <w:r w:rsidRPr="0025787F">
        <w:rPr>
          <w:iCs/>
          <w:color w:val="000000"/>
          <w:sz w:val="28"/>
          <w:szCs w:val="28"/>
        </w:rPr>
        <w:t xml:space="preserve">твержденного приказом Минобрнауки России от 6 октября 2009 г. № 373; в ред. приказов от 26 ноября 2010 г. № 1241, от 22 сентября 2011 г. № 2357 </w:t>
      </w:r>
    </w:p>
    <w:p w:rsidR="0025787F" w:rsidRPr="0025787F" w:rsidRDefault="0025787F" w:rsidP="0025787F">
      <w:pPr>
        <w:pStyle w:val="a4"/>
        <w:numPr>
          <w:ilvl w:val="0"/>
          <w:numId w:val="5"/>
        </w:numPr>
        <w:rPr>
          <w:color w:val="494949"/>
          <w:sz w:val="28"/>
          <w:szCs w:val="28"/>
          <w:shd w:val="clear" w:color="auto" w:fill="E6E6E6"/>
        </w:rPr>
      </w:pPr>
      <w:r w:rsidRPr="0025787F">
        <w:rPr>
          <w:iCs/>
          <w:color w:val="000000"/>
          <w:sz w:val="28"/>
          <w:szCs w:val="28"/>
        </w:rPr>
        <w:t>ООП НОО МБОУ «Малополпинская СОШ» Брянского района</w:t>
      </w:r>
    </w:p>
    <w:p w:rsidR="00CE1694" w:rsidRPr="0025787F" w:rsidRDefault="00CE1694" w:rsidP="0025787F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25787F">
        <w:rPr>
          <w:sz w:val="28"/>
          <w:szCs w:val="28"/>
        </w:rPr>
        <w:t xml:space="preserve">авторской программы «Окружающий мир» образовательной системы «Школа России»/ авт. А.А.Плешаков - М.: Просвещение, 2014г.; </w:t>
      </w:r>
    </w:p>
    <w:p w:rsidR="00A9215A" w:rsidRPr="0025787F" w:rsidRDefault="00A9215A" w:rsidP="0025787F">
      <w:pPr>
        <w:pStyle w:val="1"/>
        <w:numPr>
          <w:ilvl w:val="0"/>
          <w:numId w:val="1"/>
        </w:numPr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5787F">
        <w:rPr>
          <w:rFonts w:ascii="Times New Roman" w:hAnsi="Times New Roman"/>
          <w:sz w:val="28"/>
          <w:szCs w:val="28"/>
          <w:lang w:val="ru-RU"/>
        </w:rPr>
        <w:t xml:space="preserve">положения о рабочей программе учителя </w:t>
      </w:r>
    </w:p>
    <w:p w:rsidR="00A9215A" w:rsidRPr="0025787F" w:rsidRDefault="00EE1342" w:rsidP="0025787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учебного плана школы на 2023-24</w:t>
      </w:r>
      <w:r w:rsidR="00A9215A" w:rsidRPr="0025787F">
        <w:rPr>
          <w:rFonts w:ascii="Times New Roman" w:hAnsi="Times New Roman"/>
          <w:sz w:val="28"/>
          <w:szCs w:val="28"/>
          <w:lang w:val="ru-RU"/>
        </w:rPr>
        <w:t>уч.год.</w:t>
      </w:r>
    </w:p>
    <w:p w:rsidR="00CE1694" w:rsidRPr="00507D26" w:rsidRDefault="00CE1694" w:rsidP="00CE1694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0361C" w:rsidRPr="0010361C" w:rsidRDefault="00A9215A" w:rsidP="0010361C">
      <w:pPr>
        <w:pStyle w:val="Default"/>
        <w:spacing w:after="27"/>
        <w:rPr>
          <w:sz w:val="28"/>
          <w:szCs w:val="28"/>
        </w:rPr>
      </w:pPr>
      <w:r w:rsidRPr="0048632B">
        <w:rPr>
          <w:sz w:val="28"/>
          <w:szCs w:val="28"/>
        </w:rPr>
        <w:t xml:space="preserve">Данная рабочая программа ориентирована на использование учебника </w:t>
      </w:r>
      <w:r w:rsidR="0010361C" w:rsidRPr="0010361C">
        <w:rPr>
          <w:sz w:val="28"/>
          <w:szCs w:val="28"/>
        </w:rPr>
        <w:t xml:space="preserve">Окружающий мир. Мир вокруг нас. Плешаков А.А. Учебник для 4 класса начальной школы. В двух частях. - М.: Просвещение, 2014. </w:t>
      </w:r>
    </w:p>
    <w:p w:rsidR="00A9215A" w:rsidRPr="00710A0B" w:rsidRDefault="00A9215A" w:rsidP="00A9215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программы </w:t>
      </w:r>
      <w:r w:rsidR="00EE1342">
        <w:rPr>
          <w:rFonts w:ascii="Times New Roman" w:hAnsi="Times New Roman"/>
          <w:sz w:val="28"/>
          <w:szCs w:val="28"/>
        </w:rPr>
        <w:t>– базовый. Срок реализации 2023</w:t>
      </w:r>
      <w:r w:rsidR="0005769C">
        <w:rPr>
          <w:rFonts w:ascii="Times New Roman" w:hAnsi="Times New Roman"/>
          <w:sz w:val="28"/>
          <w:szCs w:val="28"/>
        </w:rPr>
        <w:t>– 202</w:t>
      </w:r>
      <w:r w:rsidR="00EE13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уч.год.</w:t>
      </w:r>
    </w:p>
    <w:p w:rsidR="00336368" w:rsidRDefault="00CE16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курса «Окружающий мир» в </w:t>
      </w:r>
      <w:r w:rsidRPr="0010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классе</w:t>
      </w:r>
      <w:r w:rsidRPr="0010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отводится  </w:t>
      </w:r>
      <w:r w:rsidRPr="0010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 часов</w:t>
      </w:r>
      <w:r w:rsidRPr="00103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ч в неделю</w:t>
      </w:r>
      <w:r w:rsidR="0010361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27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701" w:rsidRPr="005B2701" w:rsidRDefault="005B2701" w:rsidP="005B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01">
        <w:rPr>
          <w:rFonts w:ascii="Times New Roman" w:hAnsi="Times New Roman" w:cs="Times New Roman"/>
          <w:sz w:val="28"/>
          <w:szCs w:val="28"/>
        </w:rPr>
        <w:t>На основе кален</w:t>
      </w:r>
      <w:r w:rsidR="00462078">
        <w:rPr>
          <w:rFonts w:ascii="Times New Roman" w:hAnsi="Times New Roman" w:cs="Times New Roman"/>
          <w:sz w:val="28"/>
          <w:szCs w:val="28"/>
        </w:rPr>
        <w:t>дарного учебного графика на 202</w:t>
      </w:r>
      <w:r w:rsidR="00EE1342">
        <w:rPr>
          <w:rFonts w:ascii="Times New Roman" w:hAnsi="Times New Roman" w:cs="Times New Roman"/>
          <w:sz w:val="28"/>
          <w:szCs w:val="28"/>
        </w:rPr>
        <w:t>3</w:t>
      </w:r>
      <w:r w:rsidR="00462078">
        <w:rPr>
          <w:rFonts w:ascii="Times New Roman" w:hAnsi="Times New Roman" w:cs="Times New Roman"/>
          <w:sz w:val="28"/>
          <w:szCs w:val="28"/>
        </w:rPr>
        <w:t xml:space="preserve"> – 202</w:t>
      </w:r>
      <w:r w:rsidR="00EE1342">
        <w:rPr>
          <w:rFonts w:ascii="Times New Roman" w:hAnsi="Times New Roman" w:cs="Times New Roman"/>
          <w:sz w:val="28"/>
          <w:szCs w:val="28"/>
        </w:rPr>
        <w:t>4</w:t>
      </w:r>
      <w:r w:rsidRPr="005B2701">
        <w:rPr>
          <w:rFonts w:ascii="Times New Roman" w:hAnsi="Times New Roman" w:cs="Times New Roman"/>
          <w:sz w:val="28"/>
          <w:szCs w:val="28"/>
        </w:rPr>
        <w:t xml:space="preserve"> учебный год в рабочую программу вн</w:t>
      </w:r>
      <w:r>
        <w:rPr>
          <w:rFonts w:ascii="Times New Roman" w:hAnsi="Times New Roman" w:cs="Times New Roman"/>
          <w:sz w:val="28"/>
          <w:szCs w:val="28"/>
        </w:rPr>
        <w:t xml:space="preserve">есена корректировка: </w:t>
      </w:r>
      <w:r w:rsidR="00753898">
        <w:rPr>
          <w:rFonts w:ascii="Times New Roman" w:hAnsi="Times New Roman" w:cs="Times New Roman"/>
          <w:sz w:val="28"/>
          <w:szCs w:val="28"/>
        </w:rPr>
        <w:t>по факту 66</w:t>
      </w:r>
      <w:r w:rsidRPr="005B2701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5B2701" w:rsidRPr="005B2701" w:rsidRDefault="005B2701" w:rsidP="005B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01">
        <w:rPr>
          <w:rFonts w:ascii="Times New Roman" w:hAnsi="Times New Roman" w:cs="Times New Roman"/>
          <w:sz w:val="28"/>
          <w:szCs w:val="28"/>
        </w:rPr>
        <w:t>Выполнение программы в полном объеме  - за счет уплотнения тем.</w:t>
      </w:r>
    </w:p>
    <w:p w:rsidR="005B2701" w:rsidRDefault="005B2701" w:rsidP="00CE1694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701" w:rsidRDefault="005B2701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05769C" w:rsidRDefault="0005769C" w:rsidP="005B2701">
      <w:pPr>
        <w:jc w:val="both"/>
        <w:rPr>
          <w:sz w:val="28"/>
          <w:szCs w:val="28"/>
        </w:rPr>
      </w:pPr>
    </w:p>
    <w:p w:rsidR="0010361C" w:rsidRDefault="0010361C"/>
    <w:p w:rsidR="00714F04" w:rsidRDefault="00714F04"/>
    <w:p w:rsidR="0010361C" w:rsidRDefault="0010361C"/>
    <w:p w:rsidR="001720EF" w:rsidRDefault="001720EF" w:rsidP="001D252F">
      <w:pPr>
        <w:pStyle w:val="Default"/>
        <w:jc w:val="center"/>
        <w:rPr>
          <w:b/>
          <w:bCs/>
        </w:rPr>
      </w:pPr>
    </w:p>
    <w:p w:rsidR="00081297" w:rsidRDefault="00081297" w:rsidP="001D252F">
      <w:pPr>
        <w:pStyle w:val="Default"/>
        <w:jc w:val="center"/>
        <w:rPr>
          <w:b/>
          <w:bCs/>
        </w:rPr>
      </w:pPr>
      <w:r w:rsidRPr="001D252F">
        <w:rPr>
          <w:b/>
          <w:bCs/>
        </w:rPr>
        <w:t>ПЛАНИРУЕМЫЕ РЕЗУЛЬТАТЫ ОСВОЕНИЯ УЧЕБНОГО ПРЕДМЕТА</w:t>
      </w:r>
    </w:p>
    <w:p w:rsidR="001D252F" w:rsidRDefault="001D252F" w:rsidP="001D252F">
      <w:pPr>
        <w:pStyle w:val="Default"/>
        <w:jc w:val="center"/>
        <w:rPr>
          <w:b/>
          <w:bCs/>
        </w:rPr>
      </w:pPr>
    </w:p>
    <w:p w:rsidR="001D252F" w:rsidRPr="001D252F" w:rsidRDefault="001D252F" w:rsidP="001D25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25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ind w:left="0" w:firstLine="0"/>
        <w:jc w:val="both"/>
      </w:pPr>
      <w:r w:rsidRPr="001D252F">
        <w:t>формирование основ российской гражданской иден</w:t>
      </w:r>
      <w:r w:rsidRPr="001D252F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D252F">
        <w:softHyphen/>
        <w:t>тации;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формирование целостного, социально ориентированного взгляда на мир в его органичном единстве и разнообразии при</w:t>
      </w:r>
      <w:r w:rsidRPr="001D252F">
        <w:softHyphen/>
        <w:t>роды, народов, культур и религий;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формирование уважительного отношения к иному мне</w:t>
      </w:r>
      <w:r w:rsidRPr="001D252F">
        <w:softHyphen/>
        <w:t>нию, истории и культуре других народов;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овладение начальными навыками адаптации в динамично изменяющемся и развивающемся мире;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1D252F">
        <w:softHyphen/>
        <w:t>ностного смысла учения;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формирование эстетических потребностей, ценностей и чувств;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развитие этических чувств, доброжелательности и эмо</w:t>
      </w:r>
      <w:r w:rsidRPr="001D252F">
        <w:softHyphen/>
        <w:t>ционально-нравственной отзывчивости, понимания и сопере</w:t>
      </w:r>
      <w:r w:rsidRPr="001D252F">
        <w:softHyphen/>
        <w:t>живания чувствам других людей;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 xml:space="preserve"> развитие навыков сотрудничества со взрослыми и свер</w:t>
      </w:r>
      <w:r w:rsidRPr="001D252F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D252F" w:rsidRPr="001D252F" w:rsidRDefault="001D252F" w:rsidP="001D252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D252F">
        <w:t>формирование установки на безопасный, здоровый об</w:t>
      </w:r>
      <w:r w:rsidRPr="001D252F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Предметные результаты: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Обучающийся научится: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называть элементы государственного устройства России, объяснять их роль в жизни страны;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называть имя действующего Президента Российской Федерации и его полномочия как главы государства;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081297" w:rsidRPr="001D252F" w:rsidRDefault="00081297" w:rsidP="001D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2F">
        <w:rPr>
          <w:rFonts w:ascii="Times New Roman" w:hAnsi="Times New Roman" w:cs="Times New Roman"/>
          <w:sz w:val="24"/>
          <w:szCs w:val="24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раскрывать значение государственных символов России, находить их среди государственных символов других стран;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рассказывать о мире с точки зрения астронома, географа, историка, эколога;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проводить несложные астрономические наблюдения;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изготавливать модели планет и созвездий;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использовать глобус и карту мира для получения информации о Земле;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анализировать экологические проблемы планеты и предлагать способы их решения;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приводить примеры объектов Всемирного наследия и животных из международной Красной книги; </w:t>
      </w:r>
    </w:p>
    <w:p w:rsidR="00081297" w:rsidRPr="001D252F" w:rsidRDefault="00081297" w:rsidP="001D252F">
      <w:pPr>
        <w:pStyle w:val="Default"/>
        <w:jc w:val="both"/>
      </w:pPr>
      <w:r w:rsidRPr="001D252F">
        <w:lastRenderedPageBreak/>
        <w:t xml:space="preserve">• 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приводить примеры растений и животных разных природных зон, в том числе внесённых в Красную книгу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выявлять экологические связи в разных природных зонах, изображать эти связи с помощью моделей;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давать краткую характеристику своего края;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давать краткую характеристику природных сообществ своего края;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выявлять экологические связи в природных сообществах, изображать эти связи с помощью моделей;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оценивать своё поведение в природе, правильно вести себя в разных природных сообществах;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рассказывать об охране природы в своём крае;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различать отрасли растениеводства и животноводства, представленные в экономике своего края;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приводить примеры исторических источников, различать и сравнивать источники информации о прошлом;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соотносить дату исторического события с веком, находить место события на «ленте времени»;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читать историческую карту;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 помощью глобуса рассказывать, как человек открывал планету Земля;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рассказывать по исторической карте, иллюстрациям учебника об изученных событиях истории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соотносить даты и события, определять последовательность и значение некоторых важных событий в истории России; • составлять исторические портреты выдающихся людей прошлого, высказывать суждения о них;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описывать облик Москвы и Санкт-Петербурга в разные века, узнавать их достопримечательности;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называть и описывать некоторые выдающиеся памятники истории и культуры России;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находить в домашнем архиве исторические свидетельства;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раскрывать связь современной России с её историей;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Изучение курса «Окружающий мир» играет значительную роль в достижении </w:t>
      </w:r>
      <w:proofErr w:type="spellStart"/>
      <w:r w:rsidRPr="001D252F">
        <w:t>метапредметных</w:t>
      </w:r>
      <w:proofErr w:type="spellEnd"/>
      <w:r w:rsidRPr="001D252F">
        <w:t xml:space="preserve"> результатов начального образования.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Регулятивные УУД: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Обучающийся научится: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 и самостоятельно формулировать учебную задачу;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сохранять учебную задачу в течение всего урока; • ставить цели изучения темы, толковать их в соответствии с изучаемым материалом урока;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выделять из темы урока известные знания и умения, определять круг неизвестного по изучаемой теме; </w:t>
      </w:r>
    </w:p>
    <w:p w:rsidR="00081297" w:rsidRPr="001D252F" w:rsidRDefault="00081297" w:rsidP="001D252F">
      <w:pPr>
        <w:pStyle w:val="Default"/>
        <w:jc w:val="both"/>
      </w:pPr>
      <w:r w:rsidRPr="001D252F">
        <w:lastRenderedPageBreak/>
        <w:t xml:space="preserve">•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планировать свои действия;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• осуществлять итоговый и пошаговый контроль по результату;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контролировать и корректировать свои действия в учебном сотрудничестве;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в сотрудничестве с учителем ставить новые учебные задачи;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использовать внешнюю и внутреннюю речь для целеполагания, планирования и регуляции своей деятельности.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Познавательные УУД: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Обучающийся научится: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• </w:t>
      </w:r>
      <w:r w:rsidRPr="001D252F"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081297" w:rsidRPr="001D252F" w:rsidRDefault="00081297" w:rsidP="001D252F">
      <w:pPr>
        <w:pStyle w:val="Default"/>
        <w:jc w:val="both"/>
      </w:pPr>
      <w:r w:rsidRPr="001D252F">
        <w:t>• выделять существенную информацию из текстов и литературы разных типов и видов (художественных и познавательных);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 • использовать знаково-символические средства, в том числе модели и схемы для решения учебных задач;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осуществлять анализ объектов с выделением существенных и несущественных признаков;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осуществлять сравнение и классификацию по заданным критериям;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устанавливать причинно-следственные связи;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строить рассуждения об объекте, его строении, свойствах и связях;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строить доказательство своей точки зрения по теме урока в соответствии с возрастными нормами;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081297" w:rsidRPr="001D252F" w:rsidRDefault="00081297" w:rsidP="001D252F">
      <w:pPr>
        <w:pStyle w:val="Default"/>
        <w:jc w:val="both"/>
      </w:pPr>
      <w:r w:rsidRPr="001D252F">
        <w:t>• ориентироваться на разнообразие способов решения познавательных и практических задач, владеть общими приём</w:t>
      </w:r>
      <w:proofErr w:type="gramStart"/>
      <w:r w:rsidRPr="001D252F">
        <w:t>а-</w:t>
      </w:r>
      <w:proofErr w:type="gramEnd"/>
      <w:r w:rsidRPr="001D252F">
        <w:t xml:space="preserve"> ми решения учебных задач;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моделировать экологические связи в природных сообществах.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Коммуникативные УУД: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Обучающийся научится: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формулировать ответы на вопросы;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формулировать собственное мнение и позицию в устной и письменной форме;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аргументировать свою позицию;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 различные позиции других людей, отличные от собственной и ориентироваться на позицию партнера в общении;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признавать свои ошибки, озвучивать их;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понимать и принимать задачу совместной работы, распределять роли при выполнении заданий;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081297" w:rsidRPr="001D252F" w:rsidRDefault="00081297" w:rsidP="001D252F">
      <w:pPr>
        <w:pStyle w:val="Default"/>
        <w:jc w:val="both"/>
      </w:pPr>
      <w:r w:rsidRPr="001D252F">
        <w:lastRenderedPageBreak/>
        <w:t xml:space="preserve">• готовить сообщения, выполнять проекты по теме;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составлять рассказ на заданную тему;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осуществлять взаимный контроль и оказывать в сотрудничестве необходимую взаимопомощь;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продуктивно разрешать конфликты на основе учёта интересов и позиций всех его участников;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строить понятные для партнёра высказывания, учитывающие, что он знает и видит, а что нет;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использовать речь для регуляции своего действия; </w:t>
      </w:r>
    </w:p>
    <w:p w:rsidR="00081297" w:rsidRPr="001D252F" w:rsidRDefault="00081297" w:rsidP="001D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2F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• достаточно точно, последовательно и полно передавать информацию, необходимую партнёру. </w:t>
      </w:r>
    </w:p>
    <w:p w:rsidR="001D252F" w:rsidRDefault="001D252F" w:rsidP="001D252F">
      <w:pPr>
        <w:pStyle w:val="Default"/>
        <w:jc w:val="both"/>
        <w:rPr>
          <w:b/>
          <w:bCs/>
        </w:rPr>
      </w:pPr>
    </w:p>
    <w:p w:rsidR="001D252F" w:rsidRDefault="001D252F" w:rsidP="001D252F">
      <w:pPr>
        <w:pStyle w:val="Default"/>
        <w:jc w:val="both"/>
        <w:rPr>
          <w:b/>
          <w:bCs/>
        </w:rPr>
      </w:pPr>
    </w:p>
    <w:p w:rsidR="001D252F" w:rsidRDefault="001D252F" w:rsidP="001D252F">
      <w:pPr>
        <w:pStyle w:val="Default"/>
        <w:jc w:val="both"/>
        <w:rPr>
          <w:b/>
          <w:bCs/>
        </w:rPr>
      </w:pPr>
    </w:p>
    <w:p w:rsidR="00BC52E3" w:rsidRPr="00BC52E3" w:rsidRDefault="00BC52E3" w:rsidP="00BC5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2E3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0D4252">
        <w:rPr>
          <w:rFonts w:ascii="Times New Roman" w:hAnsi="Times New Roman"/>
          <w:b/>
          <w:sz w:val="24"/>
          <w:szCs w:val="24"/>
        </w:rPr>
        <w:t xml:space="preserve"> 4 класс</w:t>
      </w:r>
    </w:p>
    <w:p w:rsidR="00081297" w:rsidRPr="001D252F" w:rsidRDefault="00081297" w:rsidP="001D252F">
      <w:pPr>
        <w:pStyle w:val="Default"/>
        <w:jc w:val="both"/>
      </w:pP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Земля и человечество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Мир глазами историка. Что изучает история. Исторические источники. Счёт лет в истории. Историческая карта.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Практические работы: </w:t>
      </w:r>
      <w:r w:rsidRPr="001D252F">
        <w:t xml:space="preserve">движение Земли вокруг своей оси и вокруг Солнца, знакомство с картой звездного мира, поиск и показ изучаемых объектов на глобусе и географической карте, знакомство с историческими картами.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Природа России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Разнообразие и красота природы России. Важнейшие равнины и горы, моря, озёра и реки нашей страны.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Представление об экологическом равновесии и необходимости его учёта в процессе хозяйственной деятельности людей.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>Практические работы</w:t>
      </w:r>
      <w:r w:rsidRPr="001D252F">
        <w:t xml:space="preserve">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Экскурсия 1: </w:t>
      </w:r>
      <w:r w:rsidRPr="001D252F">
        <w:t xml:space="preserve">знакомство с растениями и животными пресного водоёма, их распознавание в природных условиях с помощью атласа-определителя.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Родной край - часть большой страны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Наш край на карте Родины. Карта родного края.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 </w:t>
      </w:r>
    </w:p>
    <w:p w:rsidR="00081297" w:rsidRPr="001D252F" w:rsidRDefault="00081297" w:rsidP="001D252F">
      <w:pPr>
        <w:pStyle w:val="Default"/>
        <w:jc w:val="both"/>
      </w:pPr>
      <w:r w:rsidRPr="001D252F">
        <w:lastRenderedPageBreak/>
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</w:r>
    </w:p>
    <w:p w:rsidR="00081297" w:rsidRPr="001D252F" w:rsidRDefault="00081297" w:rsidP="001D252F">
      <w:pPr>
        <w:jc w:val="both"/>
        <w:rPr>
          <w:rFonts w:ascii="Times New Roman" w:hAnsi="Times New Roman" w:cs="Times New Roman"/>
          <w:sz w:val="24"/>
          <w:szCs w:val="24"/>
        </w:rPr>
      </w:pPr>
      <w:r w:rsidRPr="001D252F">
        <w:rPr>
          <w:rFonts w:ascii="Times New Roman" w:hAnsi="Times New Roman" w:cs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Природные сообщества. Разнообразие растений и животных различных сообществ. Экологические связи в сообществах. Охрана природных сообществ.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Животноводство в нашем крае, его отрасли. Породы домашних животных.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Экскурсия 2: </w:t>
      </w:r>
      <w:r w:rsidRPr="001D252F">
        <w:t xml:space="preserve"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Практические работы: </w:t>
      </w:r>
      <w:r w:rsidRPr="001D252F">
        <w:t xml:space="preserve"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</w:t>
      </w:r>
      <w:proofErr w:type="spellStart"/>
      <w:proofErr w:type="gramStart"/>
      <w:r w:rsidRPr="001D252F">
        <w:t>зна-комство</w:t>
      </w:r>
      <w:proofErr w:type="spellEnd"/>
      <w:proofErr w:type="gramEnd"/>
      <w:r w:rsidRPr="001D252F">
        <w:t xml:space="preserve"> с культурными растениями края.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Страницы Всемирной истории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скорости перемен XX в. достижения науки и техники. Осознание человечеством ответственности за сохранение мира на планете.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Страницы истории России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Кто такие славяне. Восточные славяне. Природные условия жизни восточных славян, их быт, нравы, верования.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Наше Отечество </w:t>
      </w:r>
      <w:proofErr w:type="spellStart"/>
      <w:r w:rsidRPr="001D252F">
        <w:t>Xlll</w:t>
      </w:r>
      <w:proofErr w:type="spellEnd"/>
      <w:r w:rsidRPr="001D252F">
        <w:t xml:space="preserve"> -XV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Иван Третий. Образование единого Русского государства. Культура, быт и нравы страны в XIII-XV вв.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Наше Отечество в XVI-XVII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XVI-XVII вв.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Культура, быт и нравы России в XVIII в.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- всенародный праздник.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Наша страна в 1945-1991 гг. Достижения учёных: запуск первого искусственного спутника Земли, полёт в космос Ю. А. Гагарина, космическая станция «Мир». </w:t>
      </w:r>
    </w:p>
    <w:p w:rsidR="00081297" w:rsidRPr="001D252F" w:rsidRDefault="00081297" w:rsidP="00BC5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2F">
        <w:rPr>
          <w:rFonts w:ascii="Times New Roman" w:hAnsi="Times New Roman" w:cs="Times New Roman"/>
          <w:sz w:val="24"/>
          <w:szCs w:val="24"/>
        </w:rPr>
        <w:t>Преобразования в России в 90-е гг. XX в. Культура России в XX в.</w:t>
      </w:r>
    </w:p>
    <w:p w:rsidR="00081297" w:rsidRPr="001D252F" w:rsidRDefault="00081297" w:rsidP="00BC52E3">
      <w:pPr>
        <w:pStyle w:val="Default"/>
        <w:jc w:val="both"/>
      </w:pPr>
      <w:r w:rsidRPr="001D252F">
        <w:t xml:space="preserve">Прошлое родного края. История страны в названиях городов, посёлков, улиц, в памяти народа, семьи.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t xml:space="preserve">Экскурсия 3: </w:t>
      </w:r>
      <w:r w:rsidRPr="001D252F">
        <w:t xml:space="preserve">знакомство с историческими достопримечательностями родного края (города, села).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  <w:i/>
          <w:iCs/>
        </w:rPr>
        <w:lastRenderedPageBreak/>
        <w:t xml:space="preserve">Практическая работа: </w:t>
      </w:r>
      <w:r w:rsidRPr="001D252F">
        <w:t xml:space="preserve">найти и показать изучаемые объекты на исторических картах. </w:t>
      </w:r>
    </w:p>
    <w:p w:rsidR="00081297" w:rsidRPr="001D252F" w:rsidRDefault="00081297" w:rsidP="001D252F">
      <w:pPr>
        <w:pStyle w:val="Default"/>
        <w:jc w:val="both"/>
      </w:pPr>
      <w:r w:rsidRPr="001D252F">
        <w:rPr>
          <w:b/>
          <w:bCs/>
        </w:rPr>
        <w:t xml:space="preserve">Современная Россия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Мы - граждане России. Конституция России - наш основной закон. Права человека в современной России. Права и обязанности гражданина. Права ребёнка.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Государственное устройство России: Президент, Федеральное собрание, Правительство.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Государственная символика нашей страны (флаг, герб, гимн). Государственные праздники. </w:t>
      </w:r>
    </w:p>
    <w:p w:rsidR="00081297" w:rsidRPr="001D252F" w:rsidRDefault="00081297" w:rsidP="001D252F">
      <w:pPr>
        <w:pStyle w:val="Default"/>
        <w:jc w:val="both"/>
      </w:pPr>
      <w:r w:rsidRPr="001D252F">
        <w:t xml:space="preserve">Многонациональный состав населения России. </w:t>
      </w:r>
    </w:p>
    <w:p w:rsidR="00CE1694" w:rsidRDefault="00081297" w:rsidP="00CE1694">
      <w:r w:rsidRPr="001D252F">
        <w:t xml:space="preserve"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</w:t>
      </w:r>
    </w:p>
    <w:tbl>
      <w:tblPr>
        <w:tblpPr w:leftFromText="180" w:rightFromText="180" w:vertAnchor="page" w:horzAnchor="page" w:tblpX="838" w:tblpY="4456"/>
        <w:tblW w:w="11238" w:type="dxa"/>
        <w:tblLook w:val="01E0"/>
      </w:tblPr>
      <w:tblGrid>
        <w:gridCol w:w="1188"/>
        <w:gridCol w:w="4697"/>
        <w:gridCol w:w="1713"/>
        <w:gridCol w:w="2044"/>
        <w:gridCol w:w="1596"/>
      </w:tblGrid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E86596" w:rsidRDefault="00E36AD6" w:rsidP="001720E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96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E86596" w:rsidRDefault="00E36AD6" w:rsidP="001720EF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59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E86596" w:rsidRDefault="00E36AD6" w:rsidP="001720EF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59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E86596" w:rsidRDefault="00E36AD6" w:rsidP="001720EF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E86596" w:rsidRDefault="00E36AD6" w:rsidP="001720EF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9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AD6" w:rsidRPr="001D252F" w:rsidTr="001720EF">
        <w:trPr>
          <w:trHeight w:val="3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 – часто большие страны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15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AD6" w:rsidRPr="001D252F" w:rsidTr="001720EF">
        <w:trPr>
          <w:trHeight w:val="3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sz w:val="28"/>
                <w:szCs w:val="28"/>
              </w:rPr>
              <w:t>9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AD6" w:rsidRPr="001D252F" w:rsidTr="001720EF">
        <w:trPr>
          <w:trHeight w:val="3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6" w:rsidRPr="00BC52E3" w:rsidRDefault="00E36AD6" w:rsidP="001720EF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720EF" w:rsidRDefault="001720EF" w:rsidP="00BC52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252" w:rsidRPr="00BC52E3" w:rsidRDefault="000D4252" w:rsidP="000D42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D4252" w:rsidRPr="00BC52E3" w:rsidSect="00462078">
          <w:pgSz w:w="12406" w:h="16840"/>
          <w:pgMar w:top="902" w:right="924" w:bottom="556" w:left="1418" w:header="720" w:footer="72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1720EF" w:rsidRDefault="001720EF" w:rsidP="00BC52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0EF" w:rsidRPr="001720EF" w:rsidRDefault="001720EF" w:rsidP="001720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720EF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081297" w:rsidRPr="00BC52E3" w:rsidRDefault="00BC52E3" w:rsidP="00BC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E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3969"/>
        <w:gridCol w:w="930"/>
        <w:gridCol w:w="1421"/>
        <w:gridCol w:w="1476"/>
        <w:gridCol w:w="1276"/>
      </w:tblGrid>
      <w:tr w:rsidR="006140F2" w:rsidTr="001720EF">
        <w:tc>
          <w:tcPr>
            <w:tcW w:w="959" w:type="dxa"/>
            <w:vMerge w:val="restart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752" w:type="dxa"/>
            <w:gridSpan w:val="2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140F2" w:rsidTr="001720EF">
        <w:tc>
          <w:tcPr>
            <w:tcW w:w="959" w:type="dxa"/>
            <w:vMerge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140F2" w:rsidTr="001720EF">
        <w:tc>
          <w:tcPr>
            <w:tcW w:w="10031" w:type="dxa"/>
            <w:gridSpan w:val="6"/>
          </w:tcPr>
          <w:p w:rsidR="001720EF" w:rsidRDefault="001720EF" w:rsidP="006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40F2" w:rsidRPr="000F234E" w:rsidRDefault="006140F2" w:rsidP="0061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и человечество. /9ч/</w:t>
            </w: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астронома.</w:t>
            </w:r>
          </w:p>
          <w:p w:rsidR="000F234E" w:rsidRPr="005B2701" w:rsidRDefault="000F234E" w:rsidP="006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7007C3" w:rsidP="0096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  <w:p w:rsidR="006140F2" w:rsidRPr="001720EF" w:rsidRDefault="006140F2" w:rsidP="001720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 1 </w:t>
            </w:r>
            <w:r>
              <w:rPr>
                <w:i/>
                <w:iCs/>
                <w:sz w:val="23"/>
                <w:szCs w:val="23"/>
              </w:rPr>
              <w:t xml:space="preserve">«Движение Земли вокруг своей оси и вокруг Солнца» 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8C3A87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Звездное небо – Великая книга Природы.</w:t>
            </w:r>
          </w:p>
          <w:p w:rsidR="000F234E" w:rsidRPr="006140F2" w:rsidRDefault="000F234E" w:rsidP="000F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№2 </w:t>
            </w:r>
            <w:r>
              <w:rPr>
                <w:i/>
                <w:iCs/>
                <w:sz w:val="23"/>
                <w:szCs w:val="23"/>
              </w:rPr>
              <w:t xml:space="preserve">«Знакомство с картой звёздного мира» 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</w:p>
          <w:p w:rsidR="000F234E" w:rsidRPr="001720EF" w:rsidRDefault="000F234E" w:rsidP="001720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№3 </w:t>
            </w:r>
            <w:r>
              <w:rPr>
                <w:i/>
                <w:iCs/>
                <w:sz w:val="23"/>
                <w:szCs w:val="23"/>
              </w:rPr>
              <w:t xml:space="preserve">«Поиск и показ изучаемых объектов на глобусе и географической карте» 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  <w:p w:rsidR="000F234E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№4 </w:t>
            </w:r>
            <w:r>
              <w:rPr>
                <w:i/>
                <w:iCs/>
                <w:sz w:val="23"/>
                <w:szCs w:val="23"/>
              </w:rPr>
              <w:t xml:space="preserve">«Знакомство с историческими картами» 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4E" w:rsidTr="001720EF">
        <w:tc>
          <w:tcPr>
            <w:tcW w:w="959" w:type="dxa"/>
          </w:tcPr>
          <w:p w:rsidR="000F234E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F234E" w:rsidRPr="000F234E" w:rsidRDefault="000F234E" w:rsidP="000F234E">
            <w:pPr>
              <w:pStyle w:val="Default"/>
              <w:jc w:val="center"/>
              <w:rPr>
                <w:sz w:val="28"/>
                <w:szCs w:val="28"/>
              </w:rPr>
            </w:pPr>
            <w:r w:rsidRPr="000F234E">
              <w:rPr>
                <w:sz w:val="28"/>
                <w:szCs w:val="28"/>
              </w:rPr>
              <w:t xml:space="preserve">Природное сообщество «Водоем». </w:t>
            </w:r>
            <w:r w:rsidRPr="000F234E">
              <w:rPr>
                <w:b/>
                <w:bCs/>
                <w:i/>
                <w:iCs/>
                <w:sz w:val="28"/>
                <w:szCs w:val="28"/>
              </w:rPr>
              <w:t xml:space="preserve">Экскурсия №1 </w:t>
            </w:r>
          </w:p>
        </w:tc>
        <w:tc>
          <w:tcPr>
            <w:tcW w:w="930" w:type="dxa"/>
          </w:tcPr>
          <w:p w:rsidR="000F234E" w:rsidRDefault="000F234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0F234E" w:rsidRPr="006140F2" w:rsidRDefault="000F234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F234E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0F234E" w:rsidRPr="006140F2" w:rsidRDefault="000F234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930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4E" w:rsidTr="001720EF">
        <w:tc>
          <w:tcPr>
            <w:tcW w:w="10031" w:type="dxa"/>
            <w:gridSpan w:val="6"/>
          </w:tcPr>
          <w:p w:rsidR="000F234E" w:rsidRPr="000F234E" w:rsidRDefault="000F234E" w:rsidP="006140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России.</w:t>
            </w:r>
          </w:p>
          <w:p w:rsidR="000F234E" w:rsidRPr="006140F2" w:rsidRDefault="000F234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/10ч/</w:t>
            </w: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F234E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</w:t>
            </w:r>
          </w:p>
          <w:p w:rsidR="006140F2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№5 </w:t>
            </w:r>
            <w:r>
              <w:rPr>
                <w:i/>
                <w:iCs/>
                <w:sz w:val="23"/>
                <w:szCs w:val="23"/>
              </w:rPr>
              <w:t xml:space="preserve">«Поиск и показ на физической карте равнин и гор России»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</w:t>
            </w:r>
            <w:r w:rsidR="000F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34E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 6 </w:t>
            </w:r>
            <w:r>
              <w:rPr>
                <w:i/>
                <w:iCs/>
                <w:sz w:val="23"/>
                <w:szCs w:val="23"/>
              </w:rPr>
              <w:t xml:space="preserve">«Поиск и показ на физической карте морей, озёр и рек России»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D536B3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  <w:p w:rsidR="000F234E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 7 </w:t>
            </w:r>
            <w:r>
              <w:rPr>
                <w:i/>
                <w:iCs/>
                <w:sz w:val="23"/>
                <w:szCs w:val="23"/>
              </w:rPr>
              <w:t xml:space="preserve">«Поиск и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показ на карте природные зоны России»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</w:tcPr>
          <w:p w:rsid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D536B3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  <w:p w:rsidR="000F234E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№8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Арктики»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  <w:p w:rsidR="000F234E" w:rsidRPr="000F234E" w:rsidRDefault="000F234E" w:rsidP="000F23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№9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тундры»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  <w:p w:rsidR="008E745A" w:rsidRPr="008E745A" w:rsidRDefault="008E745A" w:rsidP="008E7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№10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зоны лесов»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8E745A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  <w:p w:rsidR="006140F2" w:rsidRPr="008E745A" w:rsidRDefault="008E745A" w:rsidP="008E745A">
            <w:pPr>
              <w:pStyle w:val="Default"/>
              <w:jc w:val="center"/>
              <w:rPr>
                <w:b/>
                <w:i/>
              </w:rPr>
            </w:pPr>
            <w:r w:rsidRPr="008E745A">
              <w:rPr>
                <w:b/>
                <w:i/>
              </w:rPr>
              <w:t xml:space="preserve">Экскурсия № 2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8E745A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</w:p>
          <w:p w:rsidR="006140F2" w:rsidRPr="008E745A" w:rsidRDefault="008E745A" w:rsidP="008E7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№11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зоны степей»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8E745A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  <w:p w:rsidR="006140F2" w:rsidRPr="008E745A" w:rsidRDefault="008E745A" w:rsidP="008E7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№12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зоны пустынь»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8E745A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У Черного моря.</w:t>
            </w:r>
          </w:p>
          <w:p w:rsidR="006140F2" w:rsidRPr="008E745A" w:rsidRDefault="008E745A" w:rsidP="008E7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№13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зоны субтропиков». </w:t>
            </w:r>
          </w:p>
        </w:tc>
        <w:tc>
          <w:tcPr>
            <w:tcW w:w="930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8E74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10031" w:type="dxa"/>
            <w:gridSpan w:val="6"/>
          </w:tcPr>
          <w:p w:rsidR="006140F2" w:rsidRPr="006140F2" w:rsidRDefault="006140F2" w:rsidP="00BC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край – часть большой страны./15ч/</w:t>
            </w:r>
          </w:p>
        </w:tc>
      </w:tr>
      <w:tr w:rsidR="00022C2E" w:rsidTr="001720EF">
        <w:tc>
          <w:tcPr>
            <w:tcW w:w="959" w:type="dxa"/>
          </w:tcPr>
          <w:p w:rsidR="00022C2E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22C2E" w:rsidRPr="00FB55B5" w:rsidRDefault="00022C2E" w:rsidP="00022C2E">
            <w:pPr>
              <w:pStyle w:val="Default"/>
              <w:jc w:val="center"/>
              <w:rPr>
                <w:sz w:val="28"/>
                <w:szCs w:val="28"/>
              </w:rPr>
            </w:pPr>
            <w:r w:rsidRPr="00FB55B5">
              <w:rPr>
                <w:sz w:val="28"/>
                <w:szCs w:val="28"/>
              </w:rPr>
              <w:t xml:space="preserve">Родной край – часть большой страны. </w:t>
            </w:r>
            <w:r w:rsidRPr="00FB55B5">
              <w:rPr>
                <w:b/>
                <w:bCs/>
                <w:i/>
                <w:iCs/>
                <w:sz w:val="28"/>
                <w:szCs w:val="28"/>
              </w:rPr>
              <w:t xml:space="preserve">Экскурсия №3 </w:t>
            </w:r>
          </w:p>
          <w:p w:rsidR="00022C2E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22C2E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022C2E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022C2E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022C2E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8E745A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Наш край.</w:t>
            </w:r>
          </w:p>
          <w:p w:rsidR="006140F2" w:rsidRPr="008E745A" w:rsidRDefault="006140F2" w:rsidP="008E745A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8E745A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</w:t>
            </w:r>
          </w:p>
          <w:p w:rsidR="008E745A" w:rsidRDefault="008E745A" w:rsidP="008E7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№14 </w:t>
            </w:r>
            <w:r>
              <w:rPr>
                <w:i/>
                <w:iCs/>
                <w:sz w:val="23"/>
                <w:szCs w:val="23"/>
              </w:rPr>
              <w:t xml:space="preserve">«Знакомство с картой родного </w:t>
            </w:r>
          </w:p>
          <w:p w:rsidR="006140F2" w:rsidRPr="008E745A" w:rsidRDefault="008E745A" w:rsidP="00614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края»    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15538F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  <w:p w:rsidR="006140F2" w:rsidRPr="0015538F" w:rsidRDefault="0015538F" w:rsidP="001553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№15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образцов полезных ископаемых, определение их свойств» 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Земля – кормилица.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ДСР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15538F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Жизнь леса.</w:t>
            </w:r>
          </w:p>
          <w:p w:rsidR="006140F2" w:rsidRPr="0015538F" w:rsidRDefault="0015538F" w:rsidP="001553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№16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экземпляров растений леса и их распознавание» 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</w:tcPr>
          <w:p w:rsid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D536B3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6140F2" w:rsidRPr="006140F2" w:rsidRDefault="0096317D" w:rsidP="0096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15538F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  <w:p w:rsidR="006140F2" w:rsidRPr="00BC52E3" w:rsidRDefault="0015538F" w:rsidP="00BC5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№17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луга и их распознавание» 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15538F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водах.</w:t>
            </w:r>
          </w:p>
          <w:p w:rsidR="006140F2" w:rsidRPr="00BC52E3" w:rsidRDefault="0015538F" w:rsidP="00BC5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№18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растений пресных вод и их распознавание» 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F2" w:rsidTr="001720EF">
        <w:tc>
          <w:tcPr>
            <w:tcW w:w="959" w:type="dxa"/>
          </w:tcPr>
          <w:p w:rsidR="006140F2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140F2" w:rsidRPr="00D536B3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3">
              <w:rPr>
                <w:rFonts w:ascii="Times New Roman" w:hAnsi="Times New Roman" w:cs="Times New Roman"/>
                <w:sz w:val="28"/>
                <w:szCs w:val="28"/>
              </w:rPr>
              <w:t>Экскурсии в природные сообщества родного края.</w:t>
            </w:r>
          </w:p>
        </w:tc>
        <w:tc>
          <w:tcPr>
            <w:tcW w:w="930" w:type="dxa"/>
          </w:tcPr>
          <w:p w:rsidR="006140F2" w:rsidRPr="006140F2" w:rsidRDefault="00022C2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140F2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140F2" w:rsidRPr="006140F2" w:rsidRDefault="006140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B55B5" w:rsidRPr="00D536B3" w:rsidRDefault="00FB55B5" w:rsidP="00A9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3">
              <w:rPr>
                <w:rFonts w:ascii="Times New Roman" w:hAnsi="Times New Roman" w:cs="Times New Roman"/>
                <w:sz w:val="28"/>
                <w:szCs w:val="28"/>
              </w:rPr>
              <w:t>Экскурсии в природные сообщества родного края.</w:t>
            </w:r>
          </w:p>
        </w:tc>
        <w:tc>
          <w:tcPr>
            <w:tcW w:w="930" w:type="dxa"/>
          </w:tcPr>
          <w:p w:rsidR="00FB55B5" w:rsidRPr="006140F2" w:rsidRDefault="00FB55B5" w:rsidP="00A9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ДСР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крае.</w:t>
            </w:r>
          </w:p>
          <w:p w:rsidR="00FB55B5" w:rsidRPr="00BC52E3" w:rsidRDefault="00FB55B5" w:rsidP="00BC5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№19 </w:t>
            </w:r>
            <w:r>
              <w:rPr>
                <w:i/>
                <w:iCs/>
                <w:sz w:val="23"/>
                <w:szCs w:val="23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FB55B5" w:rsidRPr="006140F2" w:rsidRDefault="00FB55B5" w:rsidP="0096317D">
            <w:pPr>
              <w:pStyle w:val="Default"/>
              <w:jc w:val="center"/>
              <w:rPr>
                <w:sz w:val="28"/>
                <w:szCs w:val="28"/>
              </w:rPr>
            </w:pPr>
            <w:r w:rsidRPr="00022C2E">
              <w:rPr>
                <w:sz w:val="28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  <w:p w:rsidR="00FB55B5" w:rsidRPr="006140F2" w:rsidRDefault="00FB55B5" w:rsidP="006E5DCD">
            <w:pPr>
              <w:pStyle w:val="Default"/>
              <w:jc w:val="center"/>
              <w:rPr>
                <w:sz w:val="28"/>
                <w:szCs w:val="28"/>
              </w:rPr>
            </w:pPr>
            <w:r w:rsidRPr="00022C2E">
              <w:rPr>
                <w:sz w:val="28"/>
                <w:szCs w:val="28"/>
              </w:rPr>
              <w:t xml:space="preserve">по разделу «Земля и человечество». 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476" w:type="dxa"/>
          </w:tcPr>
          <w:p w:rsidR="00FB55B5" w:rsidRPr="006140F2" w:rsidRDefault="007007C3" w:rsidP="0096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10031" w:type="dxa"/>
            <w:gridSpan w:val="6"/>
          </w:tcPr>
          <w:p w:rsidR="00FB55B5" w:rsidRPr="006140F2" w:rsidRDefault="00BC52E3" w:rsidP="00BC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Страницы Всемирной истории   </w:t>
            </w:r>
            <w:r w:rsidR="00FB55B5" w:rsidRPr="00FB5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/5ч/</w:t>
            </w: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7007C3" w:rsidP="0096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Мир древности: далекий и близкий.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FB55B5" w:rsidRPr="006140F2" w:rsidRDefault="007007C3" w:rsidP="0096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10031" w:type="dxa"/>
            <w:gridSpan w:val="6"/>
          </w:tcPr>
          <w:p w:rsidR="00FB55B5" w:rsidRPr="006140F2" w:rsidRDefault="00BC52E3" w:rsidP="00BC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Страницы истории России     </w:t>
            </w:r>
            <w:r w:rsidR="00FB55B5" w:rsidRPr="00FB5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/20ч/</w:t>
            </w: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Жизнь древних славян.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96317D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7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Иван Третий.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Патриоты России.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Петр Великий.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E814F2" w:rsidP="00E8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61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61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Страницы истории 1920-1930-х годов.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930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930" w:type="dxa"/>
          </w:tcPr>
          <w:p w:rsidR="00FB55B5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10031" w:type="dxa"/>
            <w:gridSpan w:val="6"/>
          </w:tcPr>
          <w:p w:rsidR="00FB55B5" w:rsidRPr="006140F2" w:rsidRDefault="00BC52E3" w:rsidP="00BC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Современная Россия   </w:t>
            </w:r>
            <w:r w:rsidR="00FB55B5" w:rsidRPr="008C3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/9ч/</w:t>
            </w:r>
          </w:p>
        </w:tc>
      </w:tr>
      <w:tr w:rsidR="00FB55B5" w:rsidTr="001720EF">
        <w:tc>
          <w:tcPr>
            <w:tcW w:w="959" w:type="dxa"/>
          </w:tcPr>
          <w:p w:rsidR="00FB55B5" w:rsidRPr="006140F2" w:rsidRDefault="003E57A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930" w:type="dxa"/>
          </w:tcPr>
          <w:p w:rsidR="00FB55B5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476" w:type="dxa"/>
          </w:tcPr>
          <w:p w:rsidR="00FB55B5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20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01" w:rsidTr="001720EF">
        <w:tc>
          <w:tcPr>
            <w:tcW w:w="959" w:type="dxa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России.</w:t>
            </w:r>
          </w:p>
        </w:tc>
        <w:tc>
          <w:tcPr>
            <w:tcW w:w="930" w:type="dxa"/>
            <w:vMerge w:val="restart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5B2701" w:rsidRPr="006140F2" w:rsidRDefault="00E814F2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276" w:type="dxa"/>
            <w:vMerge w:val="restart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01" w:rsidTr="001720EF">
        <w:tc>
          <w:tcPr>
            <w:tcW w:w="959" w:type="dxa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России.</w:t>
            </w:r>
          </w:p>
        </w:tc>
        <w:tc>
          <w:tcPr>
            <w:tcW w:w="930" w:type="dxa"/>
            <w:vMerge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2701" w:rsidRPr="006140F2" w:rsidRDefault="005B2701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3E57A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праздники.</w:t>
            </w:r>
          </w:p>
        </w:tc>
        <w:tc>
          <w:tcPr>
            <w:tcW w:w="930" w:type="dxa"/>
          </w:tcPr>
          <w:p w:rsidR="00FB55B5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D536B3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87" w:rsidTr="001720EF">
        <w:tc>
          <w:tcPr>
            <w:tcW w:w="959" w:type="dxa"/>
          </w:tcPr>
          <w:p w:rsidR="008C3A87" w:rsidRPr="006140F2" w:rsidRDefault="003E57A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8C3A87" w:rsidRPr="006140F2" w:rsidRDefault="008C3A87" w:rsidP="00A5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</w:t>
            </w:r>
            <w:r w:rsidR="00A526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ое тестирование за курс 4 класса</w:t>
            </w:r>
          </w:p>
        </w:tc>
        <w:tc>
          <w:tcPr>
            <w:tcW w:w="930" w:type="dxa"/>
          </w:tcPr>
          <w:p w:rsidR="008C3A87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8C3A87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76" w:type="dxa"/>
          </w:tcPr>
          <w:p w:rsidR="008C3A87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8C3A87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3E57A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8C3A87" w:rsidRPr="008C3A87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87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  <w:p w:rsidR="00FB55B5" w:rsidRPr="00BC52E3" w:rsidRDefault="008C3A87" w:rsidP="00BC52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3A87">
              <w:rPr>
                <w:color w:val="auto"/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930" w:type="dxa"/>
          </w:tcPr>
          <w:p w:rsidR="00FB55B5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B5" w:rsidTr="001720EF">
        <w:tc>
          <w:tcPr>
            <w:tcW w:w="959" w:type="dxa"/>
          </w:tcPr>
          <w:p w:rsidR="00FB55B5" w:rsidRPr="006140F2" w:rsidRDefault="003E57AE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8C3A87" w:rsidRPr="008C3A87" w:rsidRDefault="008C3A87" w:rsidP="008C3A8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3A87">
              <w:rPr>
                <w:color w:val="auto"/>
                <w:sz w:val="28"/>
                <w:szCs w:val="28"/>
              </w:rPr>
              <w:t xml:space="preserve">Путешествие по России </w:t>
            </w:r>
          </w:p>
          <w:p w:rsidR="00FB55B5" w:rsidRPr="008C3A87" w:rsidRDefault="008C3A87" w:rsidP="008C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87">
              <w:rPr>
                <w:rFonts w:ascii="Times New Roman" w:hAnsi="Times New Roman" w:cs="Times New Roman"/>
                <w:sz w:val="28"/>
                <w:szCs w:val="28"/>
              </w:rPr>
              <w:t xml:space="preserve">(по Уралу, по северу европейской России) </w:t>
            </w:r>
          </w:p>
        </w:tc>
        <w:tc>
          <w:tcPr>
            <w:tcW w:w="930" w:type="dxa"/>
          </w:tcPr>
          <w:p w:rsidR="00FB55B5" w:rsidRPr="006140F2" w:rsidRDefault="008C3A87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B55B5" w:rsidRPr="006140F2" w:rsidRDefault="00A9215A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B55B5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FB55B5" w:rsidRPr="006140F2" w:rsidRDefault="00FB55B5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78" w:rsidTr="001720EF">
        <w:tc>
          <w:tcPr>
            <w:tcW w:w="959" w:type="dxa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462078" w:rsidRPr="008C3A87" w:rsidRDefault="00462078" w:rsidP="008C3A8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C3A87">
              <w:rPr>
                <w:color w:val="auto"/>
                <w:sz w:val="28"/>
                <w:szCs w:val="28"/>
              </w:rPr>
              <w:t xml:space="preserve">Путешествие по России </w:t>
            </w:r>
          </w:p>
          <w:p w:rsidR="00462078" w:rsidRPr="008C3A87" w:rsidRDefault="00462078" w:rsidP="008C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87">
              <w:rPr>
                <w:rFonts w:ascii="Times New Roman" w:hAnsi="Times New Roman" w:cs="Times New Roman"/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930" w:type="dxa"/>
            <w:vMerge w:val="restart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Merge w:val="restart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476" w:type="dxa"/>
            <w:vMerge w:val="restart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  <w:vMerge w:val="restart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78" w:rsidTr="001720EF">
        <w:tc>
          <w:tcPr>
            <w:tcW w:w="959" w:type="dxa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F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930" w:type="dxa"/>
            <w:vMerge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2078" w:rsidRPr="006140F2" w:rsidRDefault="00462078" w:rsidP="006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15A" w:rsidRPr="00A9215A" w:rsidRDefault="00A9215A" w:rsidP="00A9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5A">
        <w:rPr>
          <w:rFonts w:ascii="Times New Roman" w:hAnsi="Times New Roman" w:cs="Times New Roman"/>
          <w:sz w:val="24"/>
          <w:szCs w:val="24"/>
        </w:rPr>
        <w:t>УО – устный опрос                          ДСР – домашняя самостоятельная работа</w:t>
      </w:r>
    </w:p>
    <w:p w:rsidR="00A9215A" w:rsidRPr="00A9215A" w:rsidRDefault="00A9215A" w:rsidP="00A9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5A">
        <w:rPr>
          <w:rFonts w:ascii="Times New Roman" w:hAnsi="Times New Roman" w:cs="Times New Roman"/>
          <w:sz w:val="24"/>
          <w:szCs w:val="24"/>
        </w:rPr>
        <w:t>ФО – фронтальный опрос                 КТ – контрольное тестирование</w:t>
      </w:r>
    </w:p>
    <w:p w:rsidR="00A9215A" w:rsidRPr="00A9215A" w:rsidRDefault="00A9215A" w:rsidP="00A9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5A">
        <w:rPr>
          <w:rFonts w:ascii="Times New Roman" w:hAnsi="Times New Roman" w:cs="Times New Roman"/>
          <w:sz w:val="24"/>
          <w:szCs w:val="24"/>
        </w:rPr>
        <w:t xml:space="preserve">ПР – практическая работа                Т -  тестирование             СР- самостоятельная работа </w:t>
      </w:r>
    </w:p>
    <w:p w:rsidR="003E57AE" w:rsidRDefault="00A9215A" w:rsidP="00081297">
      <w:pPr>
        <w:rPr>
          <w:rFonts w:ascii="Times New Roman" w:hAnsi="Times New Roman" w:cs="Times New Roman"/>
          <w:sz w:val="24"/>
          <w:szCs w:val="24"/>
        </w:rPr>
      </w:pPr>
      <w:r w:rsidRPr="00A9215A">
        <w:rPr>
          <w:rFonts w:ascii="Times New Roman" w:hAnsi="Times New Roman" w:cs="Times New Roman"/>
          <w:sz w:val="24"/>
          <w:szCs w:val="24"/>
        </w:rPr>
        <w:t>ЗП – защита проектов                                 С - сообщения</w:t>
      </w:r>
    </w:p>
    <w:p w:rsidR="003E57AE" w:rsidRDefault="003E57AE" w:rsidP="003E57AE">
      <w:pPr>
        <w:rPr>
          <w:rFonts w:ascii="Times New Roman" w:hAnsi="Times New Roman" w:cs="Times New Roman"/>
          <w:sz w:val="24"/>
          <w:szCs w:val="24"/>
        </w:rPr>
      </w:pPr>
    </w:p>
    <w:p w:rsidR="005B2701" w:rsidRDefault="005B2701" w:rsidP="003E57AE">
      <w:pPr>
        <w:rPr>
          <w:rFonts w:ascii="Times New Roman" w:hAnsi="Times New Roman" w:cs="Times New Roman"/>
          <w:sz w:val="24"/>
          <w:szCs w:val="24"/>
        </w:rPr>
      </w:pPr>
    </w:p>
    <w:p w:rsidR="00E814F2" w:rsidRDefault="00E814F2" w:rsidP="003E57AE">
      <w:pPr>
        <w:pStyle w:val="Default"/>
        <w:jc w:val="center"/>
        <w:rPr>
          <w:b/>
          <w:bCs/>
          <w:sz w:val="28"/>
          <w:szCs w:val="28"/>
        </w:rPr>
      </w:pPr>
    </w:p>
    <w:p w:rsidR="00E814F2" w:rsidRDefault="00E814F2" w:rsidP="003E57AE">
      <w:pPr>
        <w:pStyle w:val="Default"/>
        <w:jc w:val="center"/>
        <w:rPr>
          <w:b/>
          <w:bCs/>
          <w:sz w:val="28"/>
          <w:szCs w:val="28"/>
        </w:rPr>
      </w:pPr>
    </w:p>
    <w:p w:rsidR="003E57AE" w:rsidRDefault="003E57AE" w:rsidP="003E57AE">
      <w:pPr>
        <w:pStyle w:val="Default"/>
        <w:jc w:val="center"/>
        <w:rPr>
          <w:b/>
          <w:bCs/>
          <w:sz w:val="28"/>
          <w:szCs w:val="28"/>
        </w:rPr>
      </w:pPr>
      <w:r w:rsidRPr="003E57AE">
        <w:rPr>
          <w:b/>
          <w:bCs/>
          <w:sz w:val="28"/>
          <w:szCs w:val="28"/>
        </w:rPr>
        <w:t>Используемый УМК:</w:t>
      </w:r>
    </w:p>
    <w:p w:rsidR="003E57AE" w:rsidRPr="003E57AE" w:rsidRDefault="003E57AE" w:rsidP="003E57AE">
      <w:pPr>
        <w:pStyle w:val="Default"/>
        <w:jc w:val="center"/>
        <w:rPr>
          <w:sz w:val="28"/>
          <w:szCs w:val="28"/>
        </w:rPr>
      </w:pP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1. Окружающий мир. Рабочие программы. 1-4 классы/Плешаков А.А. -М.: Просвещение, 2014. </w:t>
      </w: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2. Плешаков А.А. Окружающий мир. Мир вокруг нас. Учебник для 4 класса начальной школы. В двух частях. - М.: Просвещение, 2014. </w:t>
      </w: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3. Плешаков А.А. Окружающий мир. Проверим себя: Тетрадь для учащихся 4 класса начальной школы. - М.: ВИТА-ПРЕСС, 2017. </w:t>
      </w: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4. Плешаков А.А. Окружающий мир. Рабочая тетрадь: 4 класс. Пособие для учащихся общеобразовательных учреждений. В двух частях. - М.: Просвещение, 2017. </w:t>
      </w: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5. Плешаков А.А. От земли до неба. Атлас-определитель. - М.: Просвещение, 2015. </w:t>
      </w:r>
    </w:p>
    <w:p w:rsidR="003E57AE" w:rsidRPr="003E57AE" w:rsidRDefault="003E57AE" w:rsidP="003E57AE">
      <w:pPr>
        <w:pStyle w:val="Default"/>
        <w:spacing w:after="28"/>
        <w:rPr>
          <w:sz w:val="28"/>
          <w:szCs w:val="28"/>
        </w:rPr>
      </w:pPr>
      <w:r w:rsidRPr="003E57AE">
        <w:rPr>
          <w:sz w:val="28"/>
          <w:szCs w:val="28"/>
        </w:rPr>
        <w:t xml:space="preserve">6. Электронное приложение к учебнику А.А. Плешакова (СD-диск) </w:t>
      </w:r>
    </w:p>
    <w:p w:rsidR="003E57AE" w:rsidRPr="003E57AE" w:rsidRDefault="003E57AE" w:rsidP="003E57AE">
      <w:pPr>
        <w:pStyle w:val="Default"/>
        <w:rPr>
          <w:sz w:val="28"/>
          <w:szCs w:val="28"/>
        </w:rPr>
      </w:pPr>
      <w:r w:rsidRPr="003E57AE">
        <w:rPr>
          <w:sz w:val="28"/>
          <w:szCs w:val="28"/>
        </w:rPr>
        <w:t xml:space="preserve">7. Интернет ресурсы сайта </w:t>
      </w:r>
      <w:proofErr w:type="spellStart"/>
      <w:r w:rsidRPr="003E57AE">
        <w:rPr>
          <w:sz w:val="28"/>
          <w:szCs w:val="28"/>
        </w:rPr>
        <w:t>vikirdf</w:t>
      </w:r>
      <w:proofErr w:type="spellEnd"/>
      <w:r w:rsidRPr="003E57AE">
        <w:rPr>
          <w:sz w:val="28"/>
          <w:szCs w:val="28"/>
        </w:rPr>
        <w:t xml:space="preserve">/ </w:t>
      </w:r>
    </w:p>
    <w:p w:rsidR="003E57AE" w:rsidRPr="003E57AE" w:rsidRDefault="003E57AE" w:rsidP="003E57AE">
      <w:pPr>
        <w:rPr>
          <w:sz w:val="28"/>
          <w:szCs w:val="28"/>
        </w:rPr>
      </w:pPr>
    </w:p>
    <w:p w:rsidR="003E57AE" w:rsidRDefault="003E57AE" w:rsidP="003E57AE"/>
    <w:p w:rsidR="00081297" w:rsidRPr="003E57AE" w:rsidRDefault="00081297" w:rsidP="003E57AE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sectPr w:rsidR="00081297" w:rsidRPr="003E57AE" w:rsidSect="003E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396F"/>
    <w:multiLevelType w:val="hybridMultilevel"/>
    <w:tmpl w:val="222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9B0"/>
    <w:multiLevelType w:val="hybridMultilevel"/>
    <w:tmpl w:val="8B20C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265573"/>
    <w:multiLevelType w:val="hybridMultilevel"/>
    <w:tmpl w:val="C43A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297"/>
    <w:rsid w:val="00022C2E"/>
    <w:rsid w:val="0005769C"/>
    <w:rsid w:val="000777F2"/>
    <w:rsid w:val="00081297"/>
    <w:rsid w:val="000D4252"/>
    <w:rsid w:val="000E4FFF"/>
    <w:rsid w:val="000F234E"/>
    <w:rsid w:val="0010361C"/>
    <w:rsid w:val="0015538F"/>
    <w:rsid w:val="001720EF"/>
    <w:rsid w:val="001B7BBD"/>
    <w:rsid w:val="001D252F"/>
    <w:rsid w:val="0025787F"/>
    <w:rsid w:val="00264328"/>
    <w:rsid w:val="002F398A"/>
    <w:rsid w:val="00336368"/>
    <w:rsid w:val="003E57AE"/>
    <w:rsid w:val="00462078"/>
    <w:rsid w:val="005A1538"/>
    <w:rsid w:val="005B0CE9"/>
    <w:rsid w:val="005B2701"/>
    <w:rsid w:val="006140F2"/>
    <w:rsid w:val="00632FD3"/>
    <w:rsid w:val="006E5DCD"/>
    <w:rsid w:val="007007C3"/>
    <w:rsid w:val="00714F04"/>
    <w:rsid w:val="00753898"/>
    <w:rsid w:val="007C14B9"/>
    <w:rsid w:val="00847090"/>
    <w:rsid w:val="008C3A87"/>
    <w:rsid w:val="008E745A"/>
    <w:rsid w:val="00946834"/>
    <w:rsid w:val="0096317D"/>
    <w:rsid w:val="009A2AFD"/>
    <w:rsid w:val="00A526D6"/>
    <w:rsid w:val="00A9215A"/>
    <w:rsid w:val="00AE18C8"/>
    <w:rsid w:val="00B73D87"/>
    <w:rsid w:val="00BC52E3"/>
    <w:rsid w:val="00CE1694"/>
    <w:rsid w:val="00D536B3"/>
    <w:rsid w:val="00D54B10"/>
    <w:rsid w:val="00E36AD6"/>
    <w:rsid w:val="00E814F2"/>
    <w:rsid w:val="00EE1342"/>
    <w:rsid w:val="00FA4791"/>
    <w:rsid w:val="00FB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29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68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9215A"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D252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D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КИ-Н-1</cp:lastModifiedBy>
  <cp:revision>12</cp:revision>
  <cp:lastPrinted>2020-09-15T16:33:00Z</cp:lastPrinted>
  <dcterms:created xsi:type="dcterms:W3CDTF">2018-09-20T18:31:00Z</dcterms:created>
  <dcterms:modified xsi:type="dcterms:W3CDTF">2023-09-16T18:01:00Z</dcterms:modified>
</cp:coreProperties>
</file>